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07DEE" w14:textId="77777777" w:rsidR="001727D7" w:rsidRDefault="001727D7" w:rsidP="00BF4984">
      <w:pPr>
        <w:pStyle w:val="Auditreporttitle"/>
        <w:spacing w:line="360" w:lineRule="auto"/>
        <w:rPr>
          <w:caps w:val="0"/>
          <w:color w:val="000000"/>
          <w:sz w:val="28"/>
          <w:szCs w:val="28"/>
        </w:rPr>
      </w:pPr>
      <w:r w:rsidRPr="00EB6CD2">
        <w:rPr>
          <w:caps w:val="0"/>
          <w:color w:val="000000"/>
          <w:sz w:val="28"/>
          <w:szCs w:val="28"/>
        </w:rPr>
        <w:t>BÁO CÁO CỦA NGÂN HÀNG GIÁM SÁT</w:t>
      </w:r>
    </w:p>
    <w:p w14:paraId="4CEF9CCE" w14:textId="2CD11423" w:rsidR="000E6200" w:rsidRPr="00BA61F0" w:rsidRDefault="000E6200" w:rsidP="00BF4984">
      <w:pPr>
        <w:pStyle w:val="Auditreporttitle"/>
        <w:spacing w:line="360" w:lineRule="auto"/>
        <w:rPr>
          <w:i/>
          <w:iCs/>
          <w:caps w:val="0"/>
          <w:color w:val="000000"/>
          <w:sz w:val="28"/>
          <w:szCs w:val="28"/>
        </w:rPr>
      </w:pPr>
      <w:r w:rsidRPr="00BA61F0">
        <w:rPr>
          <w:i/>
          <w:iCs/>
          <w:caps w:val="0"/>
          <w:color w:val="000000"/>
          <w:sz w:val="28"/>
          <w:szCs w:val="28"/>
        </w:rPr>
        <w:t>REPORT OF THE SUPERVISORY BANK</w:t>
      </w:r>
    </w:p>
    <w:p w14:paraId="1031A037" w14:textId="77777777" w:rsidR="001727D7" w:rsidRPr="00EB6CD2" w:rsidRDefault="001727D7" w:rsidP="00BF4984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5ADC120E" w14:textId="1B356894" w:rsidR="00044F41" w:rsidRDefault="00D44392" w:rsidP="00BF4984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>Ngân hàng TNHH một thành viên HSBC (Việt Nam</w:t>
      </w:r>
      <w:r w:rsidR="00F86CD1">
        <w:rPr>
          <w:rFonts w:ascii="Times New Roman" w:hAnsi="Times New Roman"/>
          <w:lang w:val="nl-NL"/>
        </w:rPr>
        <w:t>)</w:t>
      </w:r>
      <w:r w:rsidRPr="00EB6CD2">
        <w:rPr>
          <w:rFonts w:ascii="Times New Roman" w:hAnsi="Times New Roman"/>
          <w:lang w:val="nl-NL"/>
        </w:rPr>
        <w:t xml:space="preserve"> </w:t>
      </w:r>
      <w:r w:rsidR="00044F41" w:rsidRPr="00EB6CD2">
        <w:rPr>
          <w:rFonts w:ascii="Times New Roman" w:hAnsi="Times New Roman"/>
          <w:lang w:val="nl-NL"/>
        </w:rPr>
        <w:t xml:space="preserve">là Ngân hàng Giám sát </w:t>
      </w:r>
      <w:r w:rsidR="006C48C2" w:rsidRPr="00EB6CD2">
        <w:rPr>
          <w:rFonts w:ascii="Times New Roman" w:hAnsi="Times New Roman"/>
          <w:lang w:val="nl-NL"/>
        </w:rPr>
        <w:t xml:space="preserve">của </w:t>
      </w:r>
      <w:r w:rsidR="00044F41" w:rsidRPr="00EB6CD2">
        <w:rPr>
          <w:rFonts w:ascii="Times New Roman" w:hAnsi="Times New Roman"/>
          <w:lang w:val="nl-NL"/>
        </w:rPr>
        <w:t>Quỹ</w:t>
      </w:r>
      <w:r w:rsidR="006C48C2" w:rsidRPr="00EB6CD2">
        <w:rPr>
          <w:rFonts w:ascii="Times New Roman" w:hAnsi="Times New Roman"/>
          <w:lang w:val="nl-NL"/>
        </w:rPr>
        <w:t xml:space="preserve"> </w:t>
      </w:r>
      <w:r w:rsidR="00EB6CD2">
        <w:rPr>
          <w:rFonts w:ascii="Times New Roman" w:hAnsi="Times New Roman"/>
          <w:lang w:val="nl-NL"/>
        </w:rPr>
        <w:t>Đ</w:t>
      </w:r>
      <w:r w:rsidR="00044F41" w:rsidRPr="00EB6CD2">
        <w:rPr>
          <w:rFonts w:ascii="Times New Roman" w:hAnsi="Times New Roman"/>
          <w:lang w:val="nl-NL"/>
        </w:rPr>
        <w:t xml:space="preserve">ầu </w:t>
      </w:r>
      <w:r w:rsidR="00243301">
        <w:rPr>
          <w:rFonts w:ascii="Times New Roman" w:hAnsi="Times New Roman"/>
          <w:lang w:val="nl-NL"/>
        </w:rPr>
        <w:t>T</w:t>
      </w:r>
      <w:r w:rsidR="00044F41" w:rsidRPr="00EB6CD2">
        <w:rPr>
          <w:rFonts w:ascii="Times New Roman" w:hAnsi="Times New Roman"/>
          <w:lang w:val="nl-NL"/>
        </w:rPr>
        <w:t xml:space="preserve">ư </w:t>
      </w:r>
      <w:r w:rsidR="000C1750" w:rsidRPr="00EB6CD2">
        <w:rPr>
          <w:rFonts w:ascii="Times New Roman" w:hAnsi="Times New Roman"/>
          <w:lang w:val="nl-NL"/>
        </w:rPr>
        <w:t>T</w:t>
      </w:r>
      <w:r w:rsidR="00243301">
        <w:rPr>
          <w:rFonts w:ascii="Times New Roman" w:hAnsi="Times New Roman"/>
          <w:lang w:val="nl-NL"/>
        </w:rPr>
        <w:t>rái P</w:t>
      </w:r>
      <w:r w:rsidR="00532953" w:rsidRPr="00EB6CD2">
        <w:rPr>
          <w:rFonts w:ascii="Times New Roman" w:hAnsi="Times New Roman"/>
          <w:lang w:val="nl-NL"/>
        </w:rPr>
        <w:t xml:space="preserve">hiếu </w:t>
      </w:r>
      <w:r w:rsidR="000C1750" w:rsidRPr="00EB6CD2">
        <w:rPr>
          <w:rFonts w:ascii="Times New Roman" w:hAnsi="Times New Roman"/>
          <w:lang w:val="nl-NL"/>
        </w:rPr>
        <w:t>DFVN</w:t>
      </w:r>
      <w:r w:rsidR="00044F41" w:rsidRPr="00EB6CD2">
        <w:rPr>
          <w:rFonts w:ascii="Times New Roman" w:hAnsi="Times New Roman"/>
          <w:lang w:val="nl-NL"/>
        </w:rPr>
        <w:t xml:space="preserve"> </w:t>
      </w:r>
      <w:r w:rsidR="000C1750" w:rsidRPr="00EB6CD2">
        <w:rPr>
          <w:rFonts w:ascii="Times New Roman" w:hAnsi="Times New Roman"/>
          <w:lang w:val="nl-NL"/>
        </w:rPr>
        <w:t>(“Quỹ DFVN-</w:t>
      </w:r>
      <w:r w:rsidR="00532953" w:rsidRPr="00EB6CD2">
        <w:rPr>
          <w:rFonts w:ascii="Times New Roman" w:hAnsi="Times New Roman"/>
          <w:lang w:val="nl-NL"/>
        </w:rPr>
        <w:t>FIX</w:t>
      </w:r>
      <w:r w:rsidR="000C1750" w:rsidRPr="00EB6CD2">
        <w:rPr>
          <w:rFonts w:ascii="Times New Roman" w:hAnsi="Times New Roman"/>
          <w:lang w:val="nl-NL"/>
        </w:rPr>
        <w:t xml:space="preserve">” hay “Quỹ”) </w:t>
      </w:r>
      <w:r w:rsidR="00044F41" w:rsidRPr="00EB6CD2">
        <w:rPr>
          <w:rFonts w:ascii="Times New Roman" w:hAnsi="Times New Roman"/>
          <w:lang w:val="nl-NL"/>
        </w:rPr>
        <w:t xml:space="preserve">cho kỳ báo cáo </w:t>
      </w:r>
      <w:r w:rsidR="00783364" w:rsidRPr="00EB6CD2">
        <w:rPr>
          <w:rFonts w:ascii="Times New Roman" w:hAnsi="Times New Roman"/>
          <w:lang w:val="nl-NL"/>
        </w:rPr>
        <w:t xml:space="preserve">Quý </w:t>
      </w:r>
      <w:r w:rsidR="005678A7">
        <w:rPr>
          <w:rFonts w:ascii="Times New Roman" w:hAnsi="Times New Roman"/>
          <w:lang w:val="nl-NL"/>
        </w:rPr>
        <w:t xml:space="preserve">1 </w:t>
      </w:r>
      <w:r w:rsidR="006E74C3">
        <w:rPr>
          <w:rFonts w:ascii="Times New Roman" w:hAnsi="Times New Roman"/>
          <w:lang w:val="nl-NL"/>
        </w:rPr>
        <w:t xml:space="preserve">năm </w:t>
      </w:r>
      <w:r w:rsidR="007F393F">
        <w:rPr>
          <w:rFonts w:ascii="Times New Roman" w:hAnsi="Times New Roman"/>
          <w:lang w:val="nl-NL"/>
        </w:rPr>
        <w:t>202</w:t>
      </w:r>
      <w:r w:rsidR="005678A7">
        <w:rPr>
          <w:rFonts w:ascii="Times New Roman" w:hAnsi="Times New Roman"/>
          <w:lang w:val="nl-NL"/>
        </w:rPr>
        <w:t>5</w:t>
      </w:r>
      <w:r w:rsidR="00783364" w:rsidRPr="00EB6CD2">
        <w:rPr>
          <w:rFonts w:ascii="Times New Roman" w:hAnsi="Times New Roman"/>
          <w:lang w:val="nl-NL"/>
        </w:rPr>
        <w:t xml:space="preserve">, kết thúc ngày </w:t>
      </w:r>
      <w:r w:rsidR="001E518D">
        <w:rPr>
          <w:rFonts w:ascii="Times New Roman" w:hAnsi="Times New Roman"/>
          <w:lang w:val="nl-NL"/>
        </w:rPr>
        <w:t>31</w:t>
      </w:r>
      <w:r w:rsidR="001E518D" w:rsidRPr="00EB6CD2">
        <w:rPr>
          <w:rFonts w:ascii="Times New Roman" w:hAnsi="Times New Roman"/>
          <w:lang w:val="nl-NL"/>
        </w:rPr>
        <w:t xml:space="preserve"> </w:t>
      </w:r>
      <w:r w:rsidR="00783364" w:rsidRPr="00EB6CD2">
        <w:rPr>
          <w:rFonts w:ascii="Times New Roman" w:hAnsi="Times New Roman"/>
          <w:lang w:val="nl-NL"/>
        </w:rPr>
        <w:t xml:space="preserve">tháng </w:t>
      </w:r>
      <w:r w:rsidR="005678A7">
        <w:rPr>
          <w:rFonts w:ascii="Times New Roman" w:hAnsi="Times New Roman"/>
          <w:lang w:val="nl-NL"/>
        </w:rPr>
        <w:t xml:space="preserve">03 </w:t>
      </w:r>
      <w:r w:rsidR="006E74C3">
        <w:rPr>
          <w:rFonts w:ascii="Times New Roman" w:hAnsi="Times New Roman"/>
          <w:lang w:val="nl-NL"/>
        </w:rPr>
        <w:t xml:space="preserve">năm </w:t>
      </w:r>
      <w:r w:rsidR="005678A7">
        <w:rPr>
          <w:rFonts w:ascii="Times New Roman" w:hAnsi="Times New Roman"/>
          <w:lang w:val="nl-NL"/>
        </w:rPr>
        <w:t>2025</w:t>
      </w:r>
      <w:r w:rsidR="00756C95">
        <w:rPr>
          <w:rFonts w:ascii="Times New Roman" w:hAnsi="Times New Roman"/>
          <w:lang w:val="nl-NL"/>
        </w:rPr>
        <w:t>,</w:t>
      </w:r>
      <w:r w:rsidR="00044F41" w:rsidRPr="00EB6CD2">
        <w:rPr>
          <w:rFonts w:ascii="Times New Roman" w:hAnsi="Times New Roman"/>
          <w:lang w:val="nl-NL"/>
        </w:rPr>
        <w:t xml:space="preserve"> với sự hiểu biết của chúng tôi thì trong </w:t>
      </w:r>
      <w:r w:rsidR="00783364" w:rsidRPr="00EB6CD2">
        <w:rPr>
          <w:rFonts w:ascii="Times New Roman" w:hAnsi="Times New Roman"/>
          <w:lang w:val="nl-NL"/>
        </w:rPr>
        <w:t xml:space="preserve">Quý </w:t>
      </w:r>
      <w:r w:rsidR="005678A7">
        <w:rPr>
          <w:rFonts w:ascii="Times New Roman" w:hAnsi="Times New Roman"/>
          <w:lang w:val="nl-NL"/>
        </w:rPr>
        <w:t xml:space="preserve">1 </w:t>
      </w:r>
      <w:r w:rsidR="007F393F">
        <w:rPr>
          <w:rFonts w:ascii="Times New Roman" w:hAnsi="Times New Roman"/>
          <w:lang w:val="nl-NL"/>
        </w:rPr>
        <w:t xml:space="preserve">năm </w:t>
      </w:r>
      <w:r w:rsidR="005678A7">
        <w:rPr>
          <w:rFonts w:ascii="Times New Roman" w:hAnsi="Times New Roman"/>
          <w:lang w:val="nl-NL"/>
        </w:rPr>
        <w:t>2025</w:t>
      </w:r>
      <w:r w:rsidR="00044F41" w:rsidRPr="00EB6CD2">
        <w:rPr>
          <w:rFonts w:ascii="Times New Roman" w:hAnsi="Times New Roman"/>
          <w:lang w:val="nl-NL"/>
        </w:rPr>
        <w:t>, Quỹ</w:t>
      </w:r>
      <w:r w:rsidR="000C1750" w:rsidRPr="00EB6CD2">
        <w:rPr>
          <w:rFonts w:ascii="Times New Roman" w:hAnsi="Times New Roman"/>
          <w:lang w:val="nl-NL"/>
        </w:rPr>
        <w:t xml:space="preserve"> DFVN-</w:t>
      </w:r>
      <w:r w:rsidR="00532953" w:rsidRPr="00EB6CD2">
        <w:rPr>
          <w:rFonts w:ascii="Times New Roman" w:hAnsi="Times New Roman"/>
          <w:lang w:val="nl-NL"/>
        </w:rPr>
        <w:t>FIX</w:t>
      </w:r>
      <w:r w:rsidR="00044F41" w:rsidRPr="00EB6CD2">
        <w:rPr>
          <w:rFonts w:ascii="Times New Roman" w:hAnsi="Times New Roman"/>
          <w:lang w:val="nl-NL"/>
        </w:rPr>
        <w:t xml:space="preserve"> đã hoạt động và được quản lý với các nội dung dưới đây:</w:t>
      </w:r>
    </w:p>
    <w:p w14:paraId="194D3E87" w14:textId="7E16E69E" w:rsidR="000E6200" w:rsidRPr="00BA61F0" w:rsidRDefault="000E6200" w:rsidP="00BF4984">
      <w:pPr>
        <w:pStyle w:val="NoSpacing"/>
        <w:spacing w:line="360" w:lineRule="auto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 xml:space="preserve">HSBC Bank (Vietnam) Ltd (“HSBC”), appointed as the Supervising Bank of DFVN Fixed Income Fund (“DFVN-FIX” or “the Fund”) for the </w:t>
      </w:r>
      <w:r w:rsidR="00172E8B">
        <w:rPr>
          <w:rFonts w:ascii="Times New Roman" w:hAnsi="Times New Roman"/>
          <w:i/>
          <w:iCs/>
          <w:lang w:val="nl-NL"/>
        </w:rPr>
        <w:t>Quarter I/</w:t>
      </w:r>
      <w:r w:rsidR="005678A7">
        <w:rPr>
          <w:rFonts w:ascii="Times New Roman" w:hAnsi="Times New Roman"/>
          <w:i/>
          <w:iCs/>
          <w:lang w:val="nl-NL"/>
        </w:rPr>
        <w:t>2025</w:t>
      </w:r>
      <w:r w:rsidR="005678A7" w:rsidRPr="00592E76">
        <w:rPr>
          <w:rFonts w:ascii="Times New Roman" w:hAnsi="Times New Roman"/>
          <w:i/>
          <w:iCs/>
          <w:lang w:val="nl-NL"/>
        </w:rPr>
        <w:t xml:space="preserve"> </w:t>
      </w:r>
      <w:r w:rsidRPr="00BA61F0">
        <w:rPr>
          <w:rFonts w:ascii="Times New Roman" w:hAnsi="Times New Roman"/>
          <w:i/>
          <w:iCs/>
          <w:lang w:val="nl-NL"/>
        </w:rPr>
        <w:t>ended 3</w:t>
      </w:r>
      <w:r>
        <w:rPr>
          <w:rFonts w:ascii="Times New Roman" w:hAnsi="Times New Roman"/>
          <w:i/>
          <w:iCs/>
          <w:lang w:val="nl-NL"/>
        </w:rPr>
        <w:t>1</w:t>
      </w:r>
      <w:r w:rsidRPr="00BA61F0">
        <w:rPr>
          <w:rFonts w:ascii="Times New Roman" w:hAnsi="Times New Roman"/>
          <w:i/>
          <w:iCs/>
          <w:lang w:val="nl-NL"/>
        </w:rPr>
        <w:t xml:space="preserve"> </w:t>
      </w:r>
      <w:r w:rsidR="005678A7">
        <w:rPr>
          <w:rFonts w:ascii="Times New Roman" w:hAnsi="Times New Roman"/>
          <w:i/>
          <w:iCs/>
          <w:lang w:val="nl-NL"/>
        </w:rPr>
        <w:t>March</w:t>
      </w:r>
      <w:r w:rsidR="005678A7" w:rsidRPr="00BA61F0">
        <w:rPr>
          <w:rFonts w:ascii="Times New Roman" w:hAnsi="Times New Roman"/>
          <w:i/>
          <w:iCs/>
          <w:lang w:val="nl-NL"/>
        </w:rPr>
        <w:t xml:space="preserve"> </w:t>
      </w:r>
      <w:r w:rsidRPr="00BA61F0">
        <w:rPr>
          <w:rFonts w:ascii="Times New Roman" w:hAnsi="Times New Roman"/>
          <w:i/>
          <w:iCs/>
          <w:lang w:val="nl-NL"/>
        </w:rPr>
        <w:t>202</w:t>
      </w:r>
      <w:r w:rsidR="005678A7">
        <w:rPr>
          <w:rFonts w:ascii="Times New Roman" w:hAnsi="Times New Roman"/>
          <w:i/>
          <w:iCs/>
          <w:lang w:val="nl-NL"/>
        </w:rPr>
        <w:t>5</w:t>
      </w:r>
      <w:r w:rsidRPr="00BA61F0">
        <w:rPr>
          <w:rFonts w:ascii="Times New Roman" w:hAnsi="Times New Roman"/>
          <w:i/>
          <w:iCs/>
          <w:lang w:val="nl-NL"/>
        </w:rPr>
        <w:t>, acknowledge that during period, DFVN-FIX has been operated and managed with the following details:</w:t>
      </w:r>
    </w:p>
    <w:p w14:paraId="4DF71B4F" w14:textId="63101FB0" w:rsidR="00794936" w:rsidRDefault="00794936" w:rsidP="00BF4984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 xml:space="preserve">Công ty TNHH Một thành viên Quản lý Quỹ Dai-ichi Life Việt Nam (“Công ty Quản lý Quỹ” hay “CTQLQ”) đã tuân thủ các hạn chế đầu tư </w:t>
      </w:r>
      <w:r w:rsidR="0042316A">
        <w:rPr>
          <w:rFonts w:ascii="Times New Roman" w:hAnsi="Times New Roman"/>
          <w:lang w:val="nl-NL"/>
        </w:rPr>
        <w:t xml:space="preserve">của Quỹ DFVN-FIX </w:t>
      </w:r>
      <w:r w:rsidRPr="00EB6CD2">
        <w:rPr>
          <w:rFonts w:ascii="Times New Roman" w:hAnsi="Times New Roman"/>
          <w:lang w:val="nl-NL"/>
        </w:rPr>
        <w:t>được quy định tại các văn bản pháp luật chứng khoán hiện hành về Quỹ mở, Điều lệ Quỹ và văn bản pháp luật liên quan</w:t>
      </w:r>
      <w:r w:rsidR="0064561F" w:rsidRPr="00EB6CD2">
        <w:rPr>
          <w:rFonts w:ascii="Times New Roman" w:hAnsi="Times New Roman"/>
          <w:lang w:val="nl-NL"/>
        </w:rPr>
        <w:t>;</w:t>
      </w:r>
    </w:p>
    <w:p w14:paraId="47C5C7A0" w14:textId="792B1788" w:rsidR="000E6200" w:rsidRPr="00BA61F0" w:rsidRDefault="000E6200" w:rsidP="00BA61F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 xml:space="preserve">Dai-ichi Life Vietnam Fund Management Company Limited (“DFVN”) has complied with investment restrictions of </w:t>
      </w:r>
      <w:r w:rsidRPr="00814B00">
        <w:rPr>
          <w:rFonts w:ascii="Times New Roman" w:hAnsi="Times New Roman"/>
          <w:i/>
          <w:iCs/>
          <w:lang w:val="nl-NL"/>
        </w:rPr>
        <w:t>DFVN-FIX</w:t>
      </w:r>
      <w:r w:rsidRPr="00BA61F0">
        <w:rPr>
          <w:rFonts w:ascii="Times New Roman" w:hAnsi="Times New Roman"/>
          <w:i/>
          <w:iCs/>
          <w:lang w:val="nl-NL"/>
        </w:rPr>
        <w:t xml:space="preserve"> in accordance with prevailing securities regulatory documents about Open-ended fund, the Fund’s Charter, applicable laws and regulations.</w:t>
      </w:r>
    </w:p>
    <w:p w14:paraId="66FFF1DC" w14:textId="0EE06704" w:rsidR="00044F41" w:rsidRDefault="00044F41" w:rsidP="00BF4984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 xml:space="preserve">Việc định giá, đánh giá tài sản của Quỹ </w:t>
      </w:r>
      <w:r w:rsidR="000C1750" w:rsidRPr="00EB6CD2">
        <w:rPr>
          <w:rFonts w:ascii="Times New Roman" w:hAnsi="Times New Roman"/>
          <w:lang w:val="nl-NL"/>
        </w:rPr>
        <w:t>DFVN-</w:t>
      </w:r>
      <w:r w:rsidR="00532953" w:rsidRPr="00EB6CD2">
        <w:rPr>
          <w:rFonts w:ascii="Times New Roman" w:hAnsi="Times New Roman"/>
          <w:lang w:val="nl-NL"/>
        </w:rPr>
        <w:t>FIX</w:t>
      </w:r>
      <w:r w:rsidRPr="00EB6CD2">
        <w:rPr>
          <w:rFonts w:ascii="Times New Roman" w:hAnsi="Times New Roman"/>
          <w:lang w:val="nl-NL"/>
        </w:rPr>
        <w:t xml:space="preserve"> đã phù hợp với Điều lệ Quỹ, Bản cáo bạch của Quỹ và các văn bản pháp luật liên quan</w:t>
      </w:r>
      <w:r w:rsidR="0064561F" w:rsidRPr="00EB6CD2">
        <w:rPr>
          <w:rFonts w:ascii="Times New Roman" w:hAnsi="Times New Roman"/>
          <w:lang w:val="nl-NL"/>
        </w:rPr>
        <w:t>;</w:t>
      </w:r>
    </w:p>
    <w:p w14:paraId="189A362E" w14:textId="0AFE8FB4" w:rsidR="000E6200" w:rsidRPr="00BA61F0" w:rsidRDefault="000E6200" w:rsidP="00BA61F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 xml:space="preserve">Net asset value of </w:t>
      </w:r>
      <w:r w:rsidRPr="00BA61F0">
        <w:rPr>
          <w:rFonts w:ascii="Times New Roman" w:hAnsi="Times New Roman"/>
          <w:i/>
          <w:iCs/>
        </w:rPr>
        <w:t>DFVN-FIX</w:t>
      </w:r>
      <w:r w:rsidRPr="00BA61F0">
        <w:rPr>
          <w:rFonts w:ascii="Times New Roman" w:hAnsi="Times New Roman"/>
          <w:i/>
          <w:iCs/>
          <w:lang w:val="nl-NL"/>
        </w:rPr>
        <w:t xml:space="preserve"> is determined in line with the Fund’s Charter, Prospectus and applicable laws and regulations;</w:t>
      </w:r>
    </w:p>
    <w:p w14:paraId="78C4B300" w14:textId="77777777" w:rsidR="005678A7" w:rsidRPr="00220F01" w:rsidRDefault="005678A7" w:rsidP="005678A7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bookmarkStart w:id="0" w:name="_Hlk195174055"/>
      <w:r w:rsidRPr="00220F01">
        <w:rPr>
          <w:rFonts w:ascii="Times New Roman" w:hAnsi="Times New Roman"/>
          <w:lang w:val="nl-NL"/>
        </w:rPr>
        <w:t>Phát hành và mua lại Chứng chỉ quỹ đã phù hợp với Điều lệ Quỹ, Bản cáo bạch của Quỹ và các văn bản pháp luật liên quan;</w:t>
      </w:r>
    </w:p>
    <w:p w14:paraId="2D140A5A" w14:textId="77777777" w:rsidR="005678A7" w:rsidRPr="00220F01" w:rsidRDefault="005678A7" w:rsidP="005678A7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220F01">
        <w:rPr>
          <w:rFonts w:ascii="Times New Roman" w:hAnsi="Times New Roman"/>
          <w:i/>
          <w:iCs/>
          <w:lang w:val="nl-NL"/>
        </w:rPr>
        <w:t>Subscription and redemption fund units are in accordance with Fund’s Charter, Prospectus and applicable laws and regulations;</w:t>
      </w:r>
    </w:p>
    <w:bookmarkEnd w:id="0"/>
    <w:p w14:paraId="5D02E453" w14:textId="5563AA3A" w:rsidR="002750E7" w:rsidRDefault="002750E7" w:rsidP="00BF4984">
      <w:pPr>
        <w:pStyle w:val="NoSpacing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/>
          <w:lang w:val="nl-NL"/>
        </w:rPr>
      </w:pPr>
      <w:r w:rsidRPr="00EB6CD2">
        <w:rPr>
          <w:rFonts w:ascii="Times New Roman" w:hAnsi="Times New Roman"/>
          <w:lang w:val="nl-NL"/>
        </w:rPr>
        <w:t xml:space="preserve">Trong </w:t>
      </w:r>
      <w:r w:rsidR="004E2EF1" w:rsidRPr="00EB6CD2">
        <w:rPr>
          <w:rFonts w:ascii="Times New Roman" w:hAnsi="Times New Roman"/>
          <w:lang w:val="nl-NL"/>
        </w:rPr>
        <w:t>kỳ</w:t>
      </w:r>
      <w:r w:rsidRPr="00EB6CD2">
        <w:rPr>
          <w:rFonts w:ascii="Times New Roman" w:hAnsi="Times New Roman"/>
          <w:lang w:val="nl-NL"/>
        </w:rPr>
        <w:t>, Quỹ không thực hiện phân phối lợi nhuận cho nhà đầu tư</w:t>
      </w:r>
      <w:r w:rsidR="008D42A3">
        <w:rPr>
          <w:rFonts w:ascii="Times New Roman" w:hAnsi="Times New Roman"/>
          <w:lang w:val="nl-NL"/>
        </w:rPr>
        <w:t>;</w:t>
      </w:r>
    </w:p>
    <w:p w14:paraId="400F1808" w14:textId="6B865766" w:rsidR="000E6200" w:rsidRPr="00BA61F0" w:rsidRDefault="000E6200" w:rsidP="00BA61F0">
      <w:pPr>
        <w:pStyle w:val="NoSpacing"/>
        <w:spacing w:before="120" w:line="360" w:lineRule="auto"/>
        <w:ind w:left="720"/>
        <w:jc w:val="both"/>
        <w:rPr>
          <w:rFonts w:ascii="Times New Roman" w:hAnsi="Times New Roman"/>
          <w:i/>
          <w:iCs/>
          <w:lang w:val="nl-NL"/>
        </w:rPr>
      </w:pPr>
      <w:r w:rsidRPr="00BA61F0">
        <w:rPr>
          <w:rFonts w:ascii="Times New Roman" w:hAnsi="Times New Roman"/>
          <w:i/>
          <w:iCs/>
          <w:lang w:val="nl-NL"/>
        </w:rPr>
        <w:t>In this period, the Fund did not pay dividend to its investors</w:t>
      </w:r>
      <w:r w:rsidR="008D42A3">
        <w:rPr>
          <w:rFonts w:ascii="Times New Roman" w:hAnsi="Times New Roman"/>
          <w:i/>
          <w:iCs/>
          <w:lang w:val="nl-NL"/>
        </w:rPr>
        <w:t>;</w:t>
      </w:r>
      <w:bookmarkStart w:id="1" w:name="_GoBack"/>
      <w:bookmarkEnd w:id="1"/>
    </w:p>
    <w:p w14:paraId="5BAC4847" w14:textId="77777777" w:rsidR="005678A7" w:rsidRPr="00220F01" w:rsidRDefault="005678A7" w:rsidP="005678A7">
      <w:pPr>
        <w:spacing w:before="240" w:line="360" w:lineRule="auto"/>
        <w:rPr>
          <w:rFonts w:ascii="Times New Roman" w:hAnsi="Times New Roman"/>
          <w:sz w:val="22"/>
          <w:szCs w:val="22"/>
          <w:lang w:val="en-US"/>
        </w:rPr>
      </w:pPr>
      <w:bookmarkStart w:id="2" w:name="_Hlk187669531"/>
      <w:r w:rsidRPr="00220F01">
        <w:rPr>
          <w:rFonts w:ascii="Times New Roman" w:hAnsi="Times New Roman"/>
          <w:color w:val="000000"/>
          <w:sz w:val="22"/>
          <w:szCs w:val="22"/>
          <w:lang w:val="vi-VN"/>
        </w:rPr>
        <w:t xml:space="preserve">Thành phố Hồ Chí Minh, </w:t>
      </w:r>
      <w:r w:rsidRPr="00220F01">
        <w:rPr>
          <w:rFonts w:ascii="Times New Roman" w:hAnsi="Times New Roman"/>
          <w:sz w:val="22"/>
          <w:szCs w:val="22"/>
          <w:lang w:val="en-US"/>
        </w:rPr>
        <w:t>ngày 14 tháng 04 năm 2025</w:t>
      </w:r>
    </w:p>
    <w:p w14:paraId="7B5DC014" w14:textId="77777777" w:rsidR="005678A7" w:rsidRPr="00220F01" w:rsidRDefault="005678A7" w:rsidP="005678A7">
      <w:pPr>
        <w:pStyle w:val="BodyText"/>
        <w:jc w:val="left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>Ho Chi Minh City, 14</w:t>
      </w:r>
      <w:r w:rsidRPr="00220F01">
        <w:rPr>
          <w:rFonts w:ascii="Times New Roman" w:hAnsi="Times New Roman"/>
          <w:i/>
          <w:iCs/>
          <w:sz w:val="22"/>
          <w:szCs w:val="22"/>
          <w:vertAlign w:val="superscript"/>
          <w:lang w:val="it-IT"/>
        </w:rPr>
        <w:t>th</w:t>
      </w: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 xml:space="preserve"> April 2025</w:t>
      </w:r>
    </w:p>
    <w:p w14:paraId="569EBBDF" w14:textId="77777777" w:rsidR="005678A7" w:rsidRPr="00220F01" w:rsidRDefault="005678A7" w:rsidP="005678A7">
      <w:pPr>
        <w:spacing w:before="240" w:line="360" w:lineRule="auto"/>
        <w:rPr>
          <w:rFonts w:ascii="Times New Roman" w:hAnsi="Times New Roman"/>
          <w:color w:val="000000"/>
          <w:sz w:val="22"/>
          <w:szCs w:val="22"/>
          <w:lang w:val="vi-VN"/>
        </w:rPr>
      </w:pPr>
      <w:r w:rsidRPr="00220F01">
        <w:rPr>
          <w:rFonts w:ascii="Times New Roman" w:hAnsi="Times New Roman"/>
          <w:color w:val="000000"/>
          <w:sz w:val="22"/>
          <w:szCs w:val="22"/>
          <w:lang w:val="vi-VN"/>
        </w:rPr>
        <w:t xml:space="preserve">Đại diện Ngân hàng Giám sát </w:t>
      </w:r>
    </w:p>
    <w:p w14:paraId="229A368D" w14:textId="77777777" w:rsidR="005678A7" w:rsidRPr="00220F01" w:rsidRDefault="005678A7" w:rsidP="005678A7">
      <w:pPr>
        <w:pStyle w:val="BodyText"/>
        <w:jc w:val="left"/>
        <w:rPr>
          <w:rFonts w:ascii="Times New Roman" w:hAnsi="Times New Roman"/>
          <w:i/>
          <w:iCs/>
          <w:sz w:val="22"/>
          <w:szCs w:val="22"/>
          <w:lang w:val="it-IT"/>
        </w:rPr>
      </w:pPr>
      <w:r w:rsidRPr="00220F01">
        <w:rPr>
          <w:rFonts w:ascii="Times New Roman" w:hAnsi="Times New Roman"/>
          <w:i/>
          <w:iCs/>
          <w:sz w:val="22"/>
          <w:szCs w:val="22"/>
          <w:lang w:val="it-IT"/>
        </w:rPr>
        <w:t>Representatives of the Supervisory Bank</w:t>
      </w:r>
    </w:p>
    <w:bookmarkEnd w:id="2"/>
    <w:p w14:paraId="746290F3" w14:textId="446B6429" w:rsidR="00DB54D9" w:rsidRDefault="00DB54D9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66EE4C10" w14:textId="5EE8F37A" w:rsidR="00971244" w:rsidRDefault="00971244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70332A90" w14:textId="107FCD80" w:rsidR="00D26A54" w:rsidRDefault="00D26A54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p w14:paraId="29D17E37" w14:textId="77777777" w:rsidR="00971244" w:rsidRDefault="00971244" w:rsidP="00DB54D9">
      <w:pPr>
        <w:pStyle w:val="NoSpacing"/>
        <w:spacing w:line="360" w:lineRule="auto"/>
        <w:jc w:val="both"/>
        <w:rPr>
          <w:rFonts w:ascii="Times New Roman" w:hAnsi="Times New Roman"/>
          <w:lang w:val="nl-NL"/>
        </w:rPr>
      </w:pP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3582"/>
        <w:gridCol w:w="918"/>
        <w:gridCol w:w="432"/>
        <w:gridCol w:w="4608"/>
      </w:tblGrid>
      <w:tr w:rsidR="007B6DE0" w:rsidRPr="005553DF" w14:paraId="3B6B6950" w14:textId="77777777" w:rsidTr="0039420B">
        <w:trPr>
          <w:jc w:val="center"/>
        </w:trPr>
        <w:tc>
          <w:tcPr>
            <w:tcW w:w="3582" w:type="dxa"/>
            <w:vAlign w:val="bottom"/>
          </w:tcPr>
          <w:p w14:paraId="4B4034E8" w14:textId="77777777" w:rsidR="007B6DE0" w:rsidRPr="005553DF" w:rsidRDefault="007B6DE0" w:rsidP="007B6DE0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793A8AF5" w14:textId="77777777" w:rsidR="007B6DE0" w:rsidRPr="005553DF" w:rsidRDefault="007B6DE0" w:rsidP="007B6DE0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608" w:type="dxa"/>
            <w:vAlign w:val="bottom"/>
          </w:tcPr>
          <w:p w14:paraId="55F1E1AC" w14:textId="77777777" w:rsidR="007B6DE0" w:rsidRPr="005553DF" w:rsidRDefault="007B6DE0" w:rsidP="007B6DE0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B6DE0" w:rsidRPr="005553DF" w14:paraId="1C3BFD26" w14:textId="77777777" w:rsidTr="0039420B">
        <w:trPr>
          <w:jc w:val="center"/>
        </w:trPr>
        <w:tc>
          <w:tcPr>
            <w:tcW w:w="4500" w:type="dxa"/>
            <w:gridSpan w:val="2"/>
          </w:tcPr>
          <w:p w14:paraId="433B3327" w14:textId="2424F398" w:rsidR="00D26A54" w:rsidRPr="005C6C34" w:rsidRDefault="007B6DE0" w:rsidP="005C6C3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D26A54">
              <w:rPr>
                <w:rFonts w:ascii="Times New Roman" w:hAnsi="Times New Roman"/>
                <w:sz w:val="22"/>
                <w:szCs w:val="22"/>
              </w:rPr>
              <w:t>Võ Hồng Nhung</w:t>
            </w:r>
          </w:p>
          <w:p w14:paraId="5126418C" w14:textId="77777777" w:rsidR="00D26A54" w:rsidRDefault="00D26A54" w:rsidP="00D26A5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5553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Bộ phận Ngân hàng Giám sát</w:t>
            </w:r>
          </w:p>
          <w:p w14:paraId="3F4A06AA" w14:textId="083763BC" w:rsidR="007B6DE0" w:rsidRPr="005553DF" w:rsidRDefault="00D26A54" w:rsidP="007B6DE0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 w:rsidRPr="00690F5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Supervisory Bank Manager</w:t>
            </w:r>
            <w:r w:rsidDel="00D26A5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2" w:type="dxa"/>
          </w:tcPr>
          <w:p w14:paraId="15EE7F80" w14:textId="77777777" w:rsidR="007B6DE0" w:rsidRPr="005553DF" w:rsidRDefault="007B6DE0" w:rsidP="007B6DE0">
            <w:pPr>
              <w:spacing w:line="360" w:lineRule="auto"/>
              <w:ind w:left="539" w:right="812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8" w:type="dxa"/>
          </w:tcPr>
          <w:p w14:paraId="244AF83E" w14:textId="4FBAF7C8" w:rsidR="00D26A54" w:rsidRPr="005C6C34" w:rsidRDefault="007B6DE0" w:rsidP="005C6C3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26A54">
              <w:rPr>
                <w:rFonts w:ascii="Times New Roman" w:hAnsi="Times New Roman"/>
                <w:sz w:val="22"/>
                <w:szCs w:val="22"/>
              </w:rPr>
              <w:t>Nguyễn Phương Thảo</w:t>
            </w:r>
          </w:p>
          <w:p w14:paraId="6B22328B" w14:textId="77777777" w:rsidR="00D26A54" w:rsidRDefault="00D26A54" w:rsidP="00D26A5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Bộ phận Ngân hàng Giám sát</w:t>
            </w:r>
          </w:p>
          <w:p w14:paraId="19F9FE67" w14:textId="77777777" w:rsidR="00D26A54" w:rsidRPr="00690F50" w:rsidRDefault="00D26A54" w:rsidP="00D26A54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690F50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Supervisory Bank Assistant Manager</w:t>
            </w:r>
          </w:p>
          <w:p w14:paraId="608A173E" w14:textId="77777777" w:rsidR="007B6DE0" w:rsidRPr="0028383D" w:rsidRDefault="007B6DE0" w:rsidP="007B6DE0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9D785FD" w14:textId="77777777" w:rsidR="007B6DE0" w:rsidRPr="005553DF" w:rsidRDefault="007B6DE0" w:rsidP="007B6DE0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DD559B" w14:textId="698D7A61" w:rsidR="00044F41" w:rsidRPr="00EB6CD2" w:rsidRDefault="00044F41" w:rsidP="00DB54D9">
      <w:pPr>
        <w:pStyle w:val="NoSpacing"/>
        <w:spacing w:line="360" w:lineRule="auto"/>
        <w:jc w:val="both"/>
        <w:rPr>
          <w:rFonts w:ascii="Times New Roman" w:hAnsi="Times New Roman"/>
        </w:rPr>
      </w:pPr>
    </w:p>
    <w:tbl>
      <w:tblPr>
        <w:tblW w:w="9243" w:type="dxa"/>
        <w:jc w:val="center"/>
        <w:tblLook w:val="01E0" w:firstRow="1" w:lastRow="1" w:firstColumn="1" w:lastColumn="1" w:noHBand="0" w:noVBand="0"/>
      </w:tblPr>
      <w:tblGrid>
        <w:gridCol w:w="8096"/>
        <w:gridCol w:w="1147"/>
      </w:tblGrid>
      <w:tr w:rsidR="00A0538E" w:rsidRPr="00EB6CD2" w14:paraId="02D5647A" w14:textId="77777777" w:rsidTr="009C0F5A">
        <w:trPr>
          <w:jc w:val="center"/>
        </w:trPr>
        <w:tc>
          <w:tcPr>
            <w:tcW w:w="4320" w:type="dxa"/>
          </w:tcPr>
          <w:p w14:paraId="1222790A" w14:textId="77777777" w:rsidR="00A0538E" w:rsidRPr="00EB6CD2" w:rsidRDefault="00A0538E" w:rsidP="00A0538E">
            <w:pPr>
              <w:tabs>
                <w:tab w:val="right" w:pos="3060"/>
                <w:tab w:val="left" w:pos="4770"/>
              </w:tabs>
              <w:spacing w:line="360" w:lineRule="auto"/>
              <w:ind w:lef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2" w:type="dxa"/>
          </w:tcPr>
          <w:p w14:paraId="4F8A2C61" w14:textId="77777777" w:rsidR="00A0538E" w:rsidRPr="00EB6CD2" w:rsidRDefault="00A0538E" w:rsidP="009C0F5A">
            <w:pPr>
              <w:spacing w:line="360" w:lineRule="auto"/>
              <w:ind w:left="539" w:right="81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729D35C" w14:textId="77777777" w:rsidR="00627A08" w:rsidRPr="00EB6CD2" w:rsidRDefault="00627A08" w:rsidP="00BF4984">
      <w:pPr>
        <w:spacing w:line="360" w:lineRule="auto"/>
        <w:rPr>
          <w:rFonts w:ascii="Times New Roman" w:hAnsi="Times New Roman"/>
          <w:sz w:val="22"/>
          <w:szCs w:val="22"/>
        </w:rPr>
      </w:pPr>
    </w:p>
    <w:sectPr w:rsidR="00627A08" w:rsidRPr="00EB6CD2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ECD7E" w14:textId="77777777" w:rsidR="009E63C4" w:rsidRDefault="009E63C4" w:rsidP="00044F41">
      <w:r>
        <w:separator/>
      </w:r>
    </w:p>
  </w:endnote>
  <w:endnote w:type="continuationSeparator" w:id="0">
    <w:p w14:paraId="595DA668" w14:textId="77777777" w:rsidR="009E63C4" w:rsidRDefault="009E63C4" w:rsidP="0004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CBF8D" w14:textId="77777777" w:rsidR="00044F41" w:rsidRDefault="00044F41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F4C4" w14:textId="676FA052" w:rsidR="00044F41" w:rsidRDefault="0024247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6656AE" wp14:editId="5D085776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eae04c9bafc5ca60bee026cc" descr="{&quot;HashCode&quot;:-2047107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121DA7" w14:textId="2E54A68E" w:rsidR="0024247D" w:rsidRPr="00EC4891" w:rsidRDefault="00EC4891" w:rsidP="00EC489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C4891">
                            <w:rPr>
                              <w:rFonts w:ascii="Calibri" w:hAnsi="Calibri" w:cs="Calibri"/>
                              <w:color w:val="0000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656AE" id="_x0000_t202" coordsize="21600,21600" o:spt="202" path="m,l,21600r21600,l21600,xe">
              <v:stroke joinstyle="miter"/>
              <v:path gradientshapeok="t" o:connecttype="rect"/>
            </v:shapetype>
            <v:shape id="MSIPCMeae04c9bafc5ca60bee026cc" o:spid="_x0000_s1026" type="#_x0000_t202" alt="{&quot;HashCode&quot;:-204710794,&quot;Height&quot;:792.0,&quot;Width&quot;:612.0,&quot;Placement&quot;:&quot;Footer&quot;,&quot;Index&quot;:&quot;Primary&quot;,&quot;Section&quot;:1,&quot;Top&quot;:0.0,&quot;Left&quot;:0.0}" style="position:absolute;left:0;text-align:left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" o:allowincell="f" filled="f" stroked="f" strokeweight=".5pt">
              <v:textbox inset=",0,20pt,0">
                <w:txbxContent>
                  <w:p w14:paraId="6A121DA7" w14:textId="2E54A68E" w:rsidR="0024247D" w:rsidRPr="00EC4891" w:rsidRDefault="00EC4891" w:rsidP="00EC4891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C4891">
                      <w:rPr>
                        <w:rFonts w:ascii="Calibri" w:hAnsi="Calibri" w:cs="Calibri"/>
                        <w:color w:val="0000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BEA8" w14:textId="77777777" w:rsidR="00044F41" w:rsidRDefault="00044F41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9364D" w14:textId="77777777" w:rsidR="009E63C4" w:rsidRDefault="009E63C4" w:rsidP="00044F41">
      <w:r>
        <w:separator/>
      </w:r>
    </w:p>
  </w:footnote>
  <w:footnote w:type="continuationSeparator" w:id="0">
    <w:p w14:paraId="441267A1" w14:textId="77777777" w:rsidR="009E63C4" w:rsidRDefault="009E63C4" w:rsidP="0004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E09"/>
    <w:multiLevelType w:val="hybridMultilevel"/>
    <w:tmpl w:val="4322C57E"/>
    <w:lvl w:ilvl="0" w:tplc="1EA0523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6395B"/>
    <w:multiLevelType w:val="hybridMultilevel"/>
    <w:tmpl w:val="0D96B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93902"/>
    <w:multiLevelType w:val="hybridMultilevel"/>
    <w:tmpl w:val="18968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1"/>
    <w:rsid w:val="00017E64"/>
    <w:rsid w:val="00035303"/>
    <w:rsid w:val="00044F41"/>
    <w:rsid w:val="000A3703"/>
    <w:rsid w:val="000B7715"/>
    <w:rsid w:val="000C1750"/>
    <w:rsid w:val="000C62F8"/>
    <w:rsid w:val="000D0712"/>
    <w:rsid w:val="000E6200"/>
    <w:rsid w:val="000F2F75"/>
    <w:rsid w:val="00106037"/>
    <w:rsid w:val="0013276A"/>
    <w:rsid w:val="00142952"/>
    <w:rsid w:val="00156F8E"/>
    <w:rsid w:val="001727D7"/>
    <w:rsid w:val="00172E8B"/>
    <w:rsid w:val="001D59B8"/>
    <w:rsid w:val="001E518D"/>
    <w:rsid w:val="00210812"/>
    <w:rsid w:val="0024247D"/>
    <w:rsid w:val="00243301"/>
    <w:rsid w:val="002750E7"/>
    <w:rsid w:val="00320556"/>
    <w:rsid w:val="00357CB6"/>
    <w:rsid w:val="0039107F"/>
    <w:rsid w:val="003A530C"/>
    <w:rsid w:val="0042316A"/>
    <w:rsid w:val="004337E0"/>
    <w:rsid w:val="00447D1B"/>
    <w:rsid w:val="004A5A09"/>
    <w:rsid w:val="004B54BE"/>
    <w:rsid w:val="004E271B"/>
    <w:rsid w:val="004E2EF1"/>
    <w:rsid w:val="004E730F"/>
    <w:rsid w:val="005320C2"/>
    <w:rsid w:val="00532953"/>
    <w:rsid w:val="00544265"/>
    <w:rsid w:val="005678A7"/>
    <w:rsid w:val="005C6C34"/>
    <w:rsid w:val="005F06DF"/>
    <w:rsid w:val="006274C0"/>
    <w:rsid w:val="00627A08"/>
    <w:rsid w:val="00630914"/>
    <w:rsid w:val="00632E0C"/>
    <w:rsid w:val="00644FAD"/>
    <w:rsid w:val="0064561F"/>
    <w:rsid w:val="006C0946"/>
    <w:rsid w:val="006C48C2"/>
    <w:rsid w:val="006D1910"/>
    <w:rsid w:val="006E74C3"/>
    <w:rsid w:val="0071307B"/>
    <w:rsid w:val="0071799D"/>
    <w:rsid w:val="00734E6C"/>
    <w:rsid w:val="00756C95"/>
    <w:rsid w:val="00765412"/>
    <w:rsid w:val="007675E8"/>
    <w:rsid w:val="007743CA"/>
    <w:rsid w:val="00783364"/>
    <w:rsid w:val="00794936"/>
    <w:rsid w:val="007B6DE0"/>
    <w:rsid w:val="007C05F3"/>
    <w:rsid w:val="007F304E"/>
    <w:rsid w:val="007F393F"/>
    <w:rsid w:val="00802672"/>
    <w:rsid w:val="00805B65"/>
    <w:rsid w:val="00814B00"/>
    <w:rsid w:val="00821C11"/>
    <w:rsid w:val="00835A5A"/>
    <w:rsid w:val="00893EE4"/>
    <w:rsid w:val="008B1700"/>
    <w:rsid w:val="008D42A3"/>
    <w:rsid w:val="008F3F37"/>
    <w:rsid w:val="00917361"/>
    <w:rsid w:val="009464EB"/>
    <w:rsid w:val="009514C6"/>
    <w:rsid w:val="00971244"/>
    <w:rsid w:val="00982AAB"/>
    <w:rsid w:val="009872A0"/>
    <w:rsid w:val="009D786B"/>
    <w:rsid w:val="009E313D"/>
    <w:rsid w:val="009E63C4"/>
    <w:rsid w:val="00A0538E"/>
    <w:rsid w:val="00A13402"/>
    <w:rsid w:val="00AA76A5"/>
    <w:rsid w:val="00AD1580"/>
    <w:rsid w:val="00AD629A"/>
    <w:rsid w:val="00B11CF7"/>
    <w:rsid w:val="00B258F4"/>
    <w:rsid w:val="00BA61F0"/>
    <w:rsid w:val="00BB198F"/>
    <w:rsid w:val="00BC17A5"/>
    <w:rsid w:val="00BF4984"/>
    <w:rsid w:val="00C06BDA"/>
    <w:rsid w:val="00C93942"/>
    <w:rsid w:val="00CB397A"/>
    <w:rsid w:val="00CD66AF"/>
    <w:rsid w:val="00CF6B11"/>
    <w:rsid w:val="00D17E4B"/>
    <w:rsid w:val="00D26A54"/>
    <w:rsid w:val="00D44392"/>
    <w:rsid w:val="00DB54D9"/>
    <w:rsid w:val="00DC5FE4"/>
    <w:rsid w:val="00DD68FE"/>
    <w:rsid w:val="00DF03C6"/>
    <w:rsid w:val="00E27C26"/>
    <w:rsid w:val="00E64FA9"/>
    <w:rsid w:val="00EB6CD2"/>
    <w:rsid w:val="00EC4891"/>
    <w:rsid w:val="00EF52CF"/>
    <w:rsid w:val="00F0343A"/>
    <w:rsid w:val="00F07C4D"/>
    <w:rsid w:val="00F2433E"/>
    <w:rsid w:val="00F26D61"/>
    <w:rsid w:val="00F66282"/>
    <w:rsid w:val="00F86CD1"/>
    <w:rsid w:val="00F96E32"/>
    <w:rsid w:val="00FB7ECD"/>
    <w:rsid w:val="00F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20736"/>
  <w15:chartTrackingRefBased/>
  <w15:docId w15:val="{E65CC7B1-39FB-45CD-A8DD-BF2FD6E8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8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4F41"/>
  </w:style>
  <w:style w:type="character" w:customStyle="1" w:styleId="BodyTextChar">
    <w:name w:val="Body Text Char"/>
    <w:basedOn w:val="DefaultParagraphFont"/>
    <w:link w:val="BodyText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044F4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044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44F4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customStyle="1" w:styleId="Auditreporttitle">
    <w:name w:val="Audit report title"/>
    <w:basedOn w:val="Normal"/>
    <w:rsid w:val="001727D7"/>
    <w:pPr>
      <w:keepLines/>
    </w:pPr>
    <w:rPr>
      <w:rFonts w:ascii="Times New Roman" w:hAnsi="Times New Roman"/>
      <w:b/>
      <w:caps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1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C11"/>
  </w:style>
  <w:style w:type="character" w:customStyle="1" w:styleId="CommentTextChar">
    <w:name w:val="Comment Text Char"/>
    <w:basedOn w:val="DefaultParagraphFont"/>
    <w:link w:val="CommentText"/>
    <w:uiPriority w:val="99"/>
    <w:rsid w:val="00821C11"/>
    <w:rPr>
      <w:rFonts w:ascii="VNI-Times" w:eastAsia="Times New Roman" w:hAnsi="VNI-Times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C11"/>
    <w:rPr>
      <w:rFonts w:ascii="VNI-Times" w:eastAsia="Times New Roman" w:hAnsi="VNI-Times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11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F2F7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L749QKZ0+TooczvIzQPFH3gutS+MTEFW4cPqkcRjCDY=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0lsVi6trZZieZpaB8IKZQmXurOOQF0Sn8+Zf8TSbKR4=</DigestValue>
    </Reference>
  </SignedInfo>
  <SignatureValue>Q0PkiCHOdVjuQR3pqGf0ym4+xYXcWbm/XJueQVSmFqsoXKssemZ499FgAIPQ35oe2CStmx9hQ+Ar
vVz/PAuls529nD4f3pqAVeO50+c141GT+G775bfxR26P8Qofg5GDJwBHwaLuKDw8d2+B1UcgJjP5
G6opFQqdeiVqdub/OqyBhH85n8breXWJ6hAuUuHVIoPzaeKUbrNFLh2WFhCTQl+3DbR9euspWLKP
13fECH044w7t4gk7aQhAHzQYLYKR+5xtbhzrZpInLTrnfveyrhaqSG20FtB3G/eaXO3qIpegJmxm
ISCX7asw1rCqH3BpN3v1kmah9ZQ31Ax6/R5kOw==</SignatureValue>
  <KeyInfo>
    <X509Data>
      <X509Certificate>MIIFajCCBFKgAwIBAgIQVAEBASOhDs/sXf8/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+7zbLF4TB4z3YdaOn8H6I+75Cc7+n/8Ax5A91hQMojzJqt2k1l6YNn/kushANtMWChVGgu1g2aFqej1RKqBuMKQ0DokxCCPhx6OhlCoyiRCRRYHlZCtw4+SWrNOH9Q3/oi/LmdXzx+MjjKnxKTp5Nvbwwr/XLUEoxKMpOkaRMpWIeR7qJM6rdBvp6UD1s1Nbr8nY099yM8w0mXd9RRsoVi1yjA3kB06P9NBUdAM5KOBE/Oknf++idMsMyS+/TL8dOhKhbSrZOJ42caBgIDkj4jNV6QaIdlT7Oy9JNs0OjeoJZ9UH+XkrEGeh5woI5Hyd1c023DzjqfthxAgMBAAGjggHSMIIBzjB+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q8lGfHAaN1O7INr4pPEk9UjisIrePZtI3VYD0dC8VEk=</DigestValue>
      </Reference>
      <Reference URI="/word/document.xml?ContentType=application/vnd.openxmlformats-officedocument.wordprocessingml.document.main+xml">
        <DigestMethod Algorithm="http://www.w3.org/2001/04/xmlenc#sha256"/>
        <DigestValue>CEY8XLPMlR0Lf9g6h+SioS6W9JZMnTQArX+u/yaUadE=</DigestValue>
      </Reference>
      <Reference URI="/word/endnotes.xml?ContentType=application/vnd.openxmlformats-officedocument.wordprocessingml.endnotes+xml">
        <DigestMethod Algorithm="http://www.w3.org/2001/04/xmlenc#sha256"/>
        <DigestValue>G9KFK/zg9QDER23KdgZeoIxrfbw74u1Iv12qrbzlHsk=</DigestValue>
      </Reference>
      <Reference URI="/word/fontTable.xml?ContentType=application/vnd.openxmlformats-officedocument.wordprocessingml.fontTable+xml">
        <DigestMethod Algorithm="http://www.w3.org/2001/04/xmlenc#sha256"/>
        <DigestValue>uMZYVm8B3BF69E7yXqhJzRe9dyttjiRep4/y2qdOdRw=</DigestValue>
      </Reference>
      <Reference URI="/word/footer1.xml?ContentType=application/vnd.openxmlformats-officedocument.wordprocessingml.footer+xml">
        <DigestMethod Algorithm="http://www.w3.org/2001/04/xmlenc#sha256"/>
        <DigestValue>6QzS1b0VH2Zzw7LLoRaN94yny3OIAGPinqhOlzw6H/8=</DigestValue>
      </Reference>
      <Reference URI="/word/footer2.xml?ContentType=application/vnd.openxmlformats-officedocument.wordprocessingml.footer+xml">
        <DigestMethod Algorithm="http://www.w3.org/2001/04/xmlenc#sha256"/>
        <DigestValue>sZpEZeWzcS4kg+uvhPXZVRsZbYJQWyBXjSDKqVXQscQ=</DigestValue>
      </Reference>
      <Reference URI="/word/footer3.xml?ContentType=application/vnd.openxmlformats-officedocument.wordprocessingml.footer+xml">
        <DigestMethod Algorithm="http://www.w3.org/2001/04/xmlenc#sha256"/>
        <DigestValue>dp5S8bfXZ4QbcoNPQXEbSw1YTj81XADEonczE7HwfoA=</DigestValue>
      </Reference>
      <Reference URI="/word/footnotes.xml?ContentType=application/vnd.openxmlformats-officedocument.wordprocessingml.footnotes+xml">
        <DigestMethod Algorithm="http://www.w3.org/2001/04/xmlenc#sha256"/>
        <DigestValue>3t+bosHY1Ftr9eFZBZgO+xY2pHTzLCfCnvaQXvhQx5Y=</DigestValue>
      </Reference>
      <Reference URI="/word/numbering.xml?ContentType=application/vnd.openxmlformats-officedocument.wordprocessingml.numbering+xml">
        <DigestMethod Algorithm="http://www.w3.org/2001/04/xmlenc#sha256"/>
        <DigestValue>RYXca3aecbKri+TQg4QzHSK7NvJG3IhmrL4+lDV7YgM=</DigestValue>
      </Reference>
      <Reference URI="/word/settings.xml?ContentType=application/vnd.openxmlformats-officedocument.wordprocessingml.settings+xml">
        <DigestMethod Algorithm="http://www.w3.org/2001/04/xmlenc#sha256"/>
        <DigestValue>uWSvLfJOZvUMq0In3CELBQ4BNx5jiS85x1dB24yArlo=</DigestValue>
      </Reference>
      <Reference URI="/word/styles.xml?ContentType=application/vnd.openxmlformats-officedocument.wordprocessingml.styles+xml">
        <DigestMethod Algorithm="http://www.w3.org/2001/04/xmlenc#sha256"/>
        <DigestValue>TvQHHOup8XQWa+UZBsfa0FwpyTDMCBBsi4fQtduU/TU=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KVAwRpSKuCTEjlrm5TpODqb8lNtCj/KzdXh5QsxufA0=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2025-04-10T09:07:37Z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2025-04-10T09:07:37Z</xd:SigningTime>
          <xd:SigningCertificate>
            <xd:Cert>
              <xd:CertDigest>
                <DigestMethod Algorithm="http://www.w3.org/2001/04/xmlenc#sha256"/>
                <DigestValue>BA5FjKKLzDv52DCF3658Ej6PiaUEBhCEEupkxl3mSvU=</DigestValue>
              </xd:CertDigest>
              <xd:IssuerSerial>
                <X509IssuerName>CN=VNPT-CA SHA-256, O=VIETNAM POSTS AND TELECOMMUNICATIONS GROUP, C=VN</X509IssuerName>
                <X509SerialNumber>111660364315455916666826951250036983507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MzCCBBugAwIBAgIQT+7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/KbcfayrvhB8e8ZybQrVoXDP4izMgwwnsPFjzg8DlVpdNRrC+NjywU1tBHq03qMQYJgvN+1O9IQoZvX9BVruYHXIQnpEfputwrjYBU2CS4zOyuzwYdexVIGSheib2AhGmTIvvSS+J+5yIy4X/ucJUKsEgaoMokT7ertnczuhVKX1XuYAA94jiYJCQmPnmTLEV0rM9HFAnNpKTcpMRfNIDQHLB3KXhTXUI1uKpe1pWPrXJEpNHdeKjwi2PJPU53qg+zhQTcmZtWGWR5c/GbUDasBoMXT4NQjAgMBAAGjggGnMIIBozBCBggrBgEFBQcBAQQ2MDQwMgYIKwYBBQUHMAKGJmh0dHBzOi8vcm9vdGNhLmdvdi52bi9jcnQvdm5yY2EyNTYucDdi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IZlzPlyIjqcGLlIxCIxUN2QorD2Hq6QRmyJaHxoCDwY=</DigestValue>
    </Reference>
    <Reference Type="http://www.w3.org/2000/09/xmldsig#Object" URI="#idOfficeObject">
      <DigestMethod Algorithm="http://www.w3.org/2001/04/xmlenc#sha256"/>
      <DigestValue>QQ4yLkGGYKrSRO4GVqboJEZkvxIGcPPg4nd+raIq2Xg=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uyVm3klv2pf3qNulPQMuHP2TlUVkml4Lhaxx3AL4MtQ=</DigestValue>
    </Reference>
  </SignedInfo>
  <SignatureValue>XAGrBCgT4z+nm8Czvcd+1FhtOmdWZ6fy7bB8He1eq0UI+M6ec4lYmiKND9mN1hJIyXzQ9zl1onn6
N1/+wai/JQnjzjl91J94KDB0fCkOnV/LyL4eaXT3wNpZRWEROjZ9NeVEuVfbwsV1rscOO8NN5zaK
tBEbBQDktlBZTbRVxdwopHAk+DTqZi7g990gwfzKtaU6wHEUadvVbdQ8yK3OC+HLBtGEaRWdVAAw
8TMu4gIZ85fP6QsE7/pM56Lbq5y+5z69VPUKLp/fNtNc8Fn1r/thZs5tBVUgKXCfGm89lJKg475z
5aCYtfh3f6cyx52jJAj5Dg5ibGBkuvghgK358A==</SignatureValue>
  <KeyInfo>
    <X509Data>
      <X509Certificate>MIIFjTCCBHWgAwIBAgIQVAEBAfZ8TTYMlebP3b+8/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/I/A5Ymug4jCBj0k4/uWaQ0kJUbob5Lbq8Fbuf2kIZ5ZLvVhvGehRDrGloHuImBMqHffEe7VAWiIyKRuOHYUdr9EN907Jey3f5UOgiGydEyCJOVQakVRec+vR5z9C4XzHl9I0JI7FlagYNmXWB3BoM+p5/cZ9BQafU8OvYZ86MXqT7lE8I28v+AS4c5vSeZzoJPpYp3ilBYnq990hgJOmfPo36SjC9pk+BiA7pfRxYUxv95HunrAY6zKdDcUF4xPrxsTZGHzZPiebMfVwVyJbXQ9wK79hXFoUM5b6IeEOokbKKgRMP+vcO02lZBAA9jXNLicQCw5JLLH6iQtyMFV/AgMBAAGjggHyMIIB7jB+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q8lGfHAaN1O7INr4pPEk9UjisIrePZtI3VYD0dC8VEk=</DigestValue>
      </Reference>
      <Reference URI="/word/document.xml?ContentType=application/vnd.openxmlformats-officedocument.wordprocessingml.document.main+xml">
        <DigestMethod Algorithm="http://www.w3.org/2001/04/xmlenc#sha256"/>
        <DigestValue>CEY8XLPMlR0Lf9g6h+SioS6W9JZMnTQArX+u/yaUadE=</DigestValue>
      </Reference>
      <Reference URI="/word/endnotes.xml?ContentType=application/vnd.openxmlformats-officedocument.wordprocessingml.endnotes+xml">
        <DigestMethod Algorithm="http://www.w3.org/2001/04/xmlenc#sha256"/>
        <DigestValue>G9KFK/zg9QDER23KdgZeoIxrfbw74u1Iv12qrbzlHsk=</DigestValue>
      </Reference>
      <Reference URI="/word/fontTable.xml?ContentType=application/vnd.openxmlformats-officedocument.wordprocessingml.fontTable+xml">
        <DigestMethod Algorithm="http://www.w3.org/2001/04/xmlenc#sha256"/>
        <DigestValue>uMZYVm8B3BF69E7yXqhJzRe9dyttjiRep4/y2qdOdRw=</DigestValue>
      </Reference>
      <Reference URI="/word/footer1.xml?ContentType=application/vnd.openxmlformats-officedocument.wordprocessingml.footer+xml">
        <DigestMethod Algorithm="http://www.w3.org/2001/04/xmlenc#sha256"/>
        <DigestValue>6QzS1b0VH2Zzw7LLoRaN94yny3OIAGPinqhOlzw6H/8=</DigestValue>
      </Reference>
      <Reference URI="/word/footer2.xml?ContentType=application/vnd.openxmlformats-officedocument.wordprocessingml.footer+xml">
        <DigestMethod Algorithm="http://www.w3.org/2001/04/xmlenc#sha256"/>
        <DigestValue>sZpEZeWzcS4kg+uvhPXZVRsZbYJQWyBXjSDKqVXQscQ=</DigestValue>
      </Reference>
      <Reference URI="/word/footer3.xml?ContentType=application/vnd.openxmlformats-officedocument.wordprocessingml.footer+xml">
        <DigestMethod Algorithm="http://www.w3.org/2001/04/xmlenc#sha256"/>
        <DigestValue>dp5S8bfXZ4QbcoNPQXEbSw1YTj81XADEonczE7HwfoA=</DigestValue>
      </Reference>
      <Reference URI="/word/footnotes.xml?ContentType=application/vnd.openxmlformats-officedocument.wordprocessingml.footnotes+xml">
        <DigestMethod Algorithm="http://www.w3.org/2001/04/xmlenc#sha256"/>
        <DigestValue>3t+bosHY1Ftr9eFZBZgO+xY2pHTzLCfCnvaQXvhQx5Y=</DigestValue>
      </Reference>
      <Reference URI="/word/numbering.xml?ContentType=application/vnd.openxmlformats-officedocument.wordprocessingml.numbering+xml">
        <DigestMethod Algorithm="http://www.w3.org/2001/04/xmlenc#sha256"/>
        <DigestValue>RYXca3aecbKri+TQg4QzHSK7NvJG3IhmrL4+lDV7YgM=</DigestValue>
      </Reference>
      <Reference URI="/word/settings.xml?ContentType=application/vnd.openxmlformats-officedocument.wordprocessingml.settings+xml">
        <DigestMethod Algorithm="http://www.w3.org/2001/04/xmlenc#sha256"/>
        <DigestValue>uWSvLfJOZvUMq0In3CELBQ4BNx5jiS85x1dB24yArlo=</DigestValue>
      </Reference>
      <Reference URI="/word/styles.xml?ContentType=application/vnd.openxmlformats-officedocument.wordprocessingml.styles+xml">
        <DigestMethod Algorithm="http://www.w3.org/2001/04/xmlenc#sha256"/>
        <DigestValue>TvQHHOup8XQWa+UZBsfa0FwpyTDMCBBsi4fQtduU/TU=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KVAwRpSKuCTEjlrm5TpODqb8lNtCj/KzdXh5QsxufA0=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2025-04-14T10:01:45Z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2025-04-14T10:01:45Z</xd:SigningTime>
          <xd:SigningCertificate>
            <xd:Cert>
              <xd:CertDigest>
                <DigestMethod Algorithm="http://www.w3.org/2001/04/xmlenc#sha256"/>
                <DigestValue>Jd5rBbIIxeIm2YZe1x15uqJbIVcvYyPCnZZ+3UqlxXc=</DigestValue>
              </xd:CertDigest>
              <xd:IssuerSerial>
                <X509IssuerName>CN=VNPT-CA SHA-256, O=VIETNAM POSTS AND TELECOMMUNICATIONS GROUP, C=VN</X509IssuerName>
                <X509SerialNumber>111660364380712818154416431648068320510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MzCCBBugAwIBAgIQT+7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/KbcfayrvhB8e8ZybQrVoXDP4izMgwwnsPFjzg8DlVpdNRrC+NjywU1tBHq03qMQYJgvN+1O9IQoZvX9BVruYHXIQnpEfputwrjYBU2CS4zOyuzwYdexVIGSheib2AhGmTIvvSS+J+5yIy4X/ucJUKsEgaoMokT7ertnczuhVKX1XuYAA94jiYJCQmPnmTLEV0rM9HFAnNpKTcpMRfNIDQHLB3KXhTXUI1uKpe1pWPrXJEpNHdeKjwi2PJPU53qg+zhQTcmZtWGWR5c/GbUDasBoMXT4NQjAgMBAAGjggGnMIIBozBCBggrBgEFBQcBAQQ2MDQwMgYIKwYBBQUHMAKGJmh0dHBzOi8vcm9vdGNhLmdvdi52bi9jcnQvdm5yY2EyNTYucDdi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RESTRICTED</cp:keywords>
  <dc:description>RESTRICTED</dc:description>
  <cp:lastModifiedBy>Nhung VO</cp:lastModifiedBy>
  <cp:revision>10</cp:revision>
  <dcterms:created xsi:type="dcterms:W3CDTF">2025-01-14T03:42:00Z</dcterms:created>
  <dcterms:modified xsi:type="dcterms:W3CDTF">2025-04-10T08:49:00Z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Internal</vt:lpwstr>
  </property>
  <property fmtid="{D5CDD505-2E9C-101B-9397-08002B2CF9AE}" pid="3" name="Footers">
    <vt:lpwstr>Footers</vt:lpwstr>
  </property>
  <property fmtid="{D5CDD505-2E9C-101B-9397-08002B2CF9AE}" pid="4" name="MSIP_Label_f851b4f6-a95e-46a7-8457-84c26f440032_Enabled">
    <vt:lpwstr>true</vt:lpwstr>
  </property>
  <property fmtid="{D5CDD505-2E9C-101B-9397-08002B2CF9AE}" pid="5" name="MSIP_Label_f851b4f6-a95e-46a7-8457-84c26f440032_SetDate">
    <vt:lpwstr>2025-04-10T08:49:01Z</vt:lpwstr>
  </property>
  <property fmtid="{D5CDD505-2E9C-101B-9397-08002B2CF9AE}" pid="6" name="MSIP_Label_f851b4f6-a95e-46a7-8457-84c26f440032_Method">
    <vt:lpwstr>Standard</vt:lpwstr>
  </property>
  <property fmtid="{D5CDD505-2E9C-101B-9397-08002B2CF9AE}" pid="7" name="MSIP_Label_f851b4f6-a95e-46a7-8457-84c26f440032_Name">
    <vt:lpwstr>CLARESTRI</vt:lpwstr>
  </property>
  <property fmtid="{D5CDD505-2E9C-101B-9397-08002B2CF9AE}" pid="8" name="MSIP_Label_f851b4f6-a95e-46a7-8457-84c26f440032_SiteId">
    <vt:lpwstr>e0fd434d-ba64-497b-90d2-859c472e1a92</vt:lpwstr>
  </property>
  <property fmtid="{D5CDD505-2E9C-101B-9397-08002B2CF9AE}" pid="9" name="MSIP_Label_f851b4f6-a95e-46a7-8457-84c26f440032_ActionId">
    <vt:lpwstr>78c5f608-b107-42e3-b91e-ecb2f675da58</vt:lpwstr>
  </property>
  <property fmtid="{D5CDD505-2E9C-101B-9397-08002B2CF9AE}" pid="10" name="MSIP_Label_f851b4f6-a95e-46a7-8457-84c26f440032_ContentBits">
    <vt:lpwstr>2</vt:lpwstr>
  </property>
  <property fmtid="{D5CDD505-2E9C-101B-9397-08002B2CF9AE}" pid="11" name="Classification">
    <vt:lpwstr>RESTRICTED</vt:lpwstr>
  </property>
</Properties>
</file>